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FE" w:rsidRDefault="00152B45">
      <w:r>
        <w:t xml:space="preserve">                                   </w:t>
      </w:r>
    </w:p>
    <w:p w:rsidR="00110FFE" w:rsidRDefault="00152B45">
      <w:pPr>
        <w:rPr>
          <w:u w:val="single"/>
        </w:rPr>
      </w:pPr>
      <w:r>
        <w:t xml:space="preserve">                             </w:t>
      </w:r>
      <w:r>
        <w:rPr>
          <w:u w:val="single"/>
        </w:rPr>
        <w:t xml:space="preserve"> Nota critica su “ Tutto Questo Silenzio “ di Laura Cecchetti</w:t>
      </w:r>
    </w:p>
    <w:p w:rsidR="00152B45" w:rsidRPr="00152B45" w:rsidRDefault="00152B45" w:rsidP="00152B45">
      <w:pPr>
        <w:jc w:val="center"/>
      </w:pPr>
      <w:r>
        <w:t>a</w:t>
      </w:r>
      <w:r w:rsidRPr="00152B45">
        <w:t xml:space="preserve"> cura di Carmelo Consoli</w:t>
      </w:r>
    </w:p>
    <w:p w:rsidR="00110FFE" w:rsidRDefault="00110FFE"/>
    <w:p w:rsidR="00110FFE" w:rsidRDefault="00110FFE"/>
    <w:p w:rsidR="00110FFE" w:rsidRDefault="00152B45">
      <w:r>
        <w:rPr>
          <w:rFonts w:ascii="Times New Roman" w:hAnsi="Times New Roman"/>
          <w:b/>
          <w:bCs/>
          <w:sz w:val="30"/>
          <w:szCs w:val="30"/>
        </w:rPr>
        <w:t>Sulla questione del silenzio</w:t>
      </w:r>
    </w:p>
    <w:p w:rsidR="00110FFE" w:rsidRDefault="00110FFE">
      <w:pPr>
        <w:rPr>
          <w:rFonts w:ascii="Times New Roman" w:hAnsi="Times New Roman"/>
          <w:b/>
          <w:bCs/>
          <w:sz w:val="26"/>
          <w:szCs w:val="26"/>
        </w:rPr>
      </w:pPr>
    </w:p>
    <w:p w:rsidR="00110FFE" w:rsidRDefault="00152B45" w:rsidP="00152B45">
      <w:pPr>
        <w:jc w:val="both"/>
      </w:pPr>
      <w:r>
        <w:rPr>
          <w:rFonts w:ascii="Times New Roman" w:hAnsi="Times New Roman"/>
          <w:sz w:val="26"/>
          <w:szCs w:val="26"/>
        </w:rPr>
        <w:t xml:space="preserve">In questa sua opera  Laura Cecchetti affronta  una delle tematiche più coinvolgenti e segrete </w:t>
      </w:r>
      <w:r>
        <w:rPr>
          <w:rFonts w:ascii="Times New Roman" w:hAnsi="Times New Roman"/>
          <w:sz w:val="26"/>
          <w:szCs w:val="26"/>
        </w:rPr>
        <w:t>dell’esistenza umana ed ossia quella della sfera del silenzio.</w:t>
      </w:r>
    </w:p>
    <w:p w:rsidR="00110FFE" w:rsidRDefault="00152B45" w:rsidP="00152B45">
      <w:pPr>
        <w:jc w:val="both"/>
      </w:pPr>
      <w:r>
        <w:rPr>
          <w:rFonts w:ascii="Times New Roman" w:hAnsi="Times New Roman"/>
          <w:sz w:val="26"/>
          <w:szCs w:val="26"/>
        </w:rPr>
        <w:t>Il termine silenzio viene ripetutamente riportato nelle liriche , oltre che citato nel titolo e si capisce che questa sua  creazione parte da una ricerca di quiete interiore, come spesso accade</w:t>
      </w:r>
      <w:r>
        <w:rPr>
          <w:rFonts w:ascii="Times New Roman" w:hAnsi="Times New Roman"/>
          <w:sz w:val="26"/>
          <w:szCs w:val="26"/>
        </w:rPr>
        <w:t xml:space="preserve"> ed è accaduto nei poeti.</w:t>
      </w:r>
    </w:p>
    <w:p w:rsidR="00110FFE" w:rsidRDefault="00152B45" w:rsidP="00152B45">
      <w:pPr>
        <w:jc w:val="both"/>
      </w:pPr>
      <w:r>
        <w:rPr>
          <w:rFonts w:ascii="Times New Roman" w:hAnsi="Times New Roman"/>
          <w:sz w:val="26"/>
          <w:szCs w:val="26"/>
        </w:rPr>
        <w:t>Mi piace soffermarmi su concetto di silenzio soprattutto oggi nel caos della nostra era tecnologica, pensare  ad esso come ad una dimensione parallela e altrettanto importante a quella della parola, delle azioni, degli atteggiamen</w:t>
      </w:r>
      <w:r>
        <w:rPr>
          <w:rFonts w:ascii="Times New Roman" w:hAnsi="Times New Roman"/>
          <w:sz w:val="26"/>
          <w:szCs w:val="26"/>
        </w:rPr>
        <w:t>ti che provocano suoni e rumori, che è insostituibile agli uomini e ne costituisce il lato nascosto del pensiero, l’entità segreta, la costruzione  preparatoria ai rapporti col il mondo esterno ed anche l’accesso a mondi surreali.</w:t>
      </w:r>
    </w:p>
    <w:p w:rsidR="00110FFE" w:rsidRDefault="00152B45" w:rsidP="00152B4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 il silenzio è anche co</w:t>
      </w:r>
      <w:r>
        <w:rPr>
          <w:rFonts w:ascii="Times New Roman" w:hAnsi="Times New Roman"/>
          <w:sz w:val="26"/>
          <w:szCs w:val="26"/>
        </w:rPr>
        <w:t xml:space="preserve">nsapevolezza di una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realtà riflessiva fondamentale , che porta ad uno scavo interiore per accedere alle fonti delle passioni, delle ricerche esistenziali.</w:t>
      </w:r>
    </w:p>
    <w:p w:rsidR="00110FFE" w:rsidRDefault="00152B45" w:rsidP="00152B4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Non è certo una passività ma indice di profondità e raccoglimento, soprattutto dialogo con la pro</w:t>
      </w:r>
      <w:r>
        <w:rPr>
          <w:rFonts w:ascii="Times New Roman" w:hAnsi="Times New Roman"/>
          <w:sz w:val="26"/>
          <w:szCs w:val="26"/>
        </w:rPr>
        <w:t>pria anima e segreta aspirazione al divino. Basti pensare al silenzio degli asceti, alle parole di Sant’Agostino al riguardo.</w:t>
      </w:r>
    </w:p>
    <w:p w:rsidR="00110FFE" w:rsidRDefault="00152B45" w:rsidP="00152B4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Nel silenzio si progettano le grandi opere, si raggiunge  quella Grazia dispersa nel caos delle parole e dei suoni ( oggi li chiam</w:t>
      </w:r>
      <w:r>
        <w:rPr>
          <w:rFonts w:ascii="Times New Roman" w:hAnsi="Times New Roman"/>
          <w:sz w:val="26"/>
          <w:szCs w:val="26"/>
        </w:rPr>
        <w:t>erei fastidiosi rumori )  nella nostra modernità.</w:t>
      </w:r>
    </w:p>
    <w:p w:rsidR="00110FFE" w:rsidRDefault="00152B45" w:rsidP="00152B4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Il silenzio dunque sembra di appartenere , come il bello platonico ad una dimensione sovrasensibile, immateriale attraverso la quale riconoscere ed amare valori e sentimenti nobilitanti, sublimazione di una</w:t>
      </w:r>
      <w:r>
        <w:rPr>
          <w:rFonts w:ascii="Times New Roman" w:hAnsi="Times New Roman"/>
          <w:sz w:val="26"/>
          <w:szCs w:val="26"/>
        </w:rPr>
        <w:t xml:space="preserve"> appartenenza superiore  a quella esistenziale fragile e colma di pericoli  della quotidianità caotica dei  giorni e delle stagioni della vita.</w:t>
      </w:r>
    </w:p>
    <w:p w:rsidR="00110FFE" w:rsidRDefault="00152B45" w:rsidP="00152B45">
      <w:pPr>
        <w:jc w:val="both"/>
      </w:pPr>
      <w:r>
        <w:rPr>
          <w:rFonts w:ascii="Times New Roman" w:hAnsi="Times New Roman"/>
          <w:sz w:val="26"/>
          <w:szCs w:val="26"/>
        </w:rPr>
        <w:t>E a questa ideale condizione ( peraltro già affrontata nel precedente volume)che l’opera della nostra autrice si</w:t>
      </w:r>
      <w:r>
        <w:rPr>
          <w:rFonts w:ascii="Times New Roman" w:hAnsi="Times New Roman"/>
          <w:sz w:val="26"/>
          <w:szCs w:val="26"/>
        </w:rPr>
        <w:t xml:space="preserve"> richiama) e si ispira attraverso un  sofferto viaggio interiore sui grandi e attuali temi della nostra moderna umanità, un diario stilato con profondo senso di partecipazione e condivisione con le vicende umane, per accedere alle bellezze della vita.</w:t>
      </w:r>
    </w:p>
    <w:p w:rsidR="00110FFE" w:rsidRDefault="00152B45" w:rsidP="00152B45">
      <w:pPr>
        <w:jc w:val="both"/>
      </w:pPr>
      <w:r>
        <w:rPr>
          <w:rFonts w:ascii="Times New Roman" w:hAnsi="Times New Roman"/>
          <w:sz w:val="26"/>
          <w:szCs w:val="26"/>
        </w:rPr>
        <w:t>E al</w:t>
      </w:r>
      <w:r>
        <w:rPr>
          <w:rFonts w:ascii="Times New Roman" w:hAnsi="Times New Roman"/>
          <w:sz w:val="26"/>
          <w:szCs w:val="26"/>
        </w:rPr>
        <w:t>lora in sequenza l’autrice ci regala poesie che affrontano svariate tematiche che vanno dalla stupefazione di fronte a magnifici orizzonti naturali, con una notevole capacità descrittiva,  alle commosse visioni memoriali collegate alla sue amicizie e paren</w:t>
      </w:r>
      <w:r>
        <w:rPr>
          <w:rFonts w:ascii="Times New Roman" w:hAnsi="Times New Roman"/>
          <w:sz w:val="26"/>
          <w:szCs w:val="26"/>
        </w:rPr>
        <w:t>tele, avvincenti i dialoghi col padre  e con le amicizie, alle problematiche di una società afflitta da pandemia, migrazioni, razzismi, droga e violenza sulle donne,  per chiudere il volume con la parte finale con una immersione introspettiva nel proprio c</w:t>
      </w:r>
      <w:r>
        <w:rPr>
          <w:rFonts w:ascii="Times New Roman" w:hAnsi="Times New Roman"/>
          <w:sz w:val="26"/>
          <w:szCs w:val="26"/>
        </w:rPr>
        <w:t>uore e nella propria anima in cui ritrovare il senso e la dimensione della propria vita.</w:t>
      </w:r>
    </w:p>
    <w:p w:rsidR="00110FFE" w:rsidRDefault="00152B45" w:rsidP="00152B45">
      <w:pPr>
        <w:jc w:val="both"/>
      </w:pPr>
      <w:r>
        <w:rPr>
          <w:rFonts w:ascii="Times New Roman" w:hAnsi="Times New Roman"/>
          <w:sz w:val="26"/>
          <w:szCs w:val="26"/>
        </w:rPr>
        <w:t>Un libro dunque, coinvolgente, come lo fu “</w:t>
      </w:r>
      <w:r>
        <w:rPr>
          <w:rFonts w:ascii="Times New Roman" w:hAnsi="Times New Roman"/>
          <w:i/>
          <w:iCs/>
          <w:sz w:val="26"/>
          <w:szCs w:val="26"/>
        </w:rPr>
        <w:t>Radici d’acqua</w:t>
      </w:r>
      <w:r>
        <w:rPr>
          <w:rFonts w:ascii="Times New Roman" w:hAnsi="Times New Roman"/>
          <w:sz w:val="26"/>
          <w:szCs w:val="26"/>
        </w:rPr>
        <w:t>” di cui vi parlerà la dottoressa Argentino, costellato di profonde riflessioni  e indignazioni sulle negativi</w:t>
      </w:r>
      <w:r>
        <w:rPr>
          <w:rFonts w:ascii="Times New Roman" w:hAnsi="Times New Roman"/>
          <w:sz w:val="26"/>
          <w:szCs w:val="26"/>
        </w:rPr>
        <w:t xml:space="preserve">tà dell’esistenza, dalle ingiustizie umane agli inquinamenti della natura, </w:t>
      </w:r>
      <w:r>
        <w:rPr>
          <w:rFonts w:ascii="Times New Roman" w:hAnsi="Times New Roman"/>
          <w:sz w:val="26"/>
          <w:szCs w:val="26"/>
        </w:rPr>
        <w:t>ispirato alle proprie e altrui sofferenze e malinconie, programmato per un rinnovamento che emerge con forza dai versi  per accedere agli spazi della Grazia.</w:t>
      </w:r>
    </w:p>
    <w:p w:rsidR="00110FFE" w:rsidRDefault="00152B45" w:rsidP="00152B45">
      <w:pPr>
        <w:jc w:val="both"/>
      </w:pPr>
      <w:r>
        <w:rPr>
          <w:rFonts w:ascii="Times New Roman" w:hAnsi="Times New Roman"/>
          <w:sz w:val="26"/>
          <w:szCs w:val="26"/>
        </w:rPr>
        <w:t>Chiudo e lascio la parol</w:t>
      </w:r>
      <w:r>
        <w:rPr>
          <w:rFonts w:ascii="Times New Roman" w:hAnsi="Times New Roman"/>
          <w:sz w:val="26"/>
          <w:szCs w:val="26"/>
        </w:rPr>
        <w:t xml:space="preserve">a alla relatrice accennando in fondo alla parola poetica di Laura Cecchetti, alla sua versificazione che risulta  immediatamente condivisibile per il suo raccontarsi sincero, cristallina, snella, pacatamente discorsiva, felicemente musicale e con </w:t>
      </w:r>
      <w:r>
        <w:rPr>
          <w:rFonts w:ascii="Times New Roman" w:hAnsi="Times New Roman"/>
          <w:sz w:val="26"/>
          <w:szCs w:val="26"/>
        </w:rPr>
        <w:lastRenderedPageBreak/>
        <w:t>una malin</w:t>
      </w:r>
      <w:r>
        <w:rPr>
          <w:rFonts w:ascii="Times New Roman" w:hAnsi="Times New Roman"/>
          <w:sz w:val="26"/>
          <w:szCs w:val="26"/>
        </w:rPr>
        <w:t xml:space="preserve">conia creativa e un senso del dolore e della compassione per tutti e per tutto che progetta rinascite-fioriture </w:t>
      </w:r>
      <w:r>
        <w:rPr>
          <w:rFonts w:ascii="Times New Roman" w:hAnsi="Times New Roman"/>
          <w:sz w:val="26"/>
          <w:szCs w:val="26"/>
        </w:rPr>
        <w:t xml:space="preserve">come cita nella bella poesia che chiude il volume quando recita </w:t>
      </w:r>
      <w:r>
        <w:rPr>
          <w:rFonts w:ascii="Times New Roman" w:hAnsi="Times New Roman"/>
          <w:i/>
          <w:iCs/>
          <w:sz w:val="26"/>
          <w:szCs w:val="26"/>
        </w:rPr>
        <w:t>“tutto nasce dal centro di me/puro/e fiorisce/ E’ una rosa bianca.</w:t>
      </w:r>
    </w:p>
    <w:p w:rsidR="00110FFE" w:rsidRDefault="00152B45" w:rsidP="00152B45">
      <w:pPr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Carmelo Consol</w:t>
      </w:r>
      <w:r>
        <w:rPr>
          <w:rFonts w:ascii="Times New Roman" w:hAnsi="Times New Roman"/>
          <w:sz w:val="26"/>
          <w:szCs w:val="26"/>
        </w:rPr>
        <w:t>i</w:t>
      </w:r>
    </w:p>
    <w:p w:rsidR="00110FFE" w:rsidRDefault="00110FFE" w:rsidP="00152B45">
      <w:pPr>
        <w:jc w:val="both"/>
      </w:pPr>
    </w:p>
    <w:sectPr w:rsidR="00110FF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10FFE"/>
    <w:rsid w:val="00110FFE"/>
    <w:rsid w:val="0015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</cp:lastModifiedBy>
  <cp:revision>22</cp:revision>
  <cp:lastPrinted>2021-12-11T12:07:00Z</cp:lastPrinted>
  <dcterms:created xsi:type="dcterms:W3CDTF">2021-11-28T09:21:00Z</dcterms:created>
  <dcterms:modified xsi:type="dcterms:W3CDTF">2021-12-21T18:24:00Z</dcterms:modified>
  <dc:language>it-IT</dc:language>
</cp:coreProperties>
</file>